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5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презентация</w:t>
      </w:r>
      <w:r w:rsidR="009F05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образовательной  п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Название: </w:t>
      </w:r>
      <w:r w:rsidRPr="00685B8A">
        <w:rPr>
          <w:rFonts w:ascii="TimesNewRoman" w:hAnsi="TimesNewRoman"/>
          <w:color w:val="000000"/>
          <w:sz w:val="24"/>
          <w:szCs w:val="24"/>
        </w:rPr>
        <w:t>Муниципальное дошколь</w:t>
      </w:r>
      <w:r>
        <w:rPr>
          <w:rFonts w:ascii="TimesNewRoman" w:hAnsi="TimesNewRoman"/>
          <w:color w:val="000000"/>
          <w:sz w:val="24"/>
          <w:szCs w:val="24"/>
        </w:rPr>
        <w:t>ное образовательное уч</w:t>
      </w:r>
      <w:r w:rsidR="003F3BB8">
        <w:rPr>
          <w:rFonts w:ascii="TimesNewRoman" w:hAnsi="TimesNewRoman"/>
          <w:color w:val="000000"/>
          <w:sz w:val="24"/>
          <w:szCs w:val="24"/>
        </w:rPr>
        <w:t>реждение «Детский сад «Колокольчик</w:t>
      </w:r>
      <w:r>
        <w:rPr>
          <w:rFonts w:ascii="TimesNewRoman" w:hAnsi="TimesNewRoman"/>
          <w:color w:val="000000"/>
          <w:sz w:val="24"/>
          <w:szCs w:val="24"/>
        </w:rPr>
        <w:t>»</w:t>
      </w:r>
      <w:r w:rsidR="003F3BB8">
        <w:rPr>
          <w:rFonts w:ascii="TimesNewRoman" w:hAnsi="TimesNewRoman"/>
          <w:color w:val="000000"/>
          <w:sz w:val="24"/>
          <w:szCs w:val="24"/>
        </w:rPr>
        <w:t>д</w:t>
      </w:r>
      <w:proofErr w:type="gramStart"/>
      <w:r>
        <w:rPr>
          <w:rFonts w:ascii="Times-Roman" w:hAnsi="Times-Roman"/>
          <w:color w:val="000000"/>
          <w:sz w:val="24"/>
          <w:szCs w:val="24"/>
        </w:rPr>
        <w:t>.</w:t>
      </w:r>
      <w:r w:rsidR="003F3BB8">
        <w:rPr>
          <w:rFonts w:ascii="Times-Roman" w:hAnsi="Times-Roman"/>
          <w:color w:val="000000"/>
          <w:sz w:val="24"/>
          <w:szCs w:val="24"/>
        </w:rPr>
        <w:t>В</w:t>
      </w:r>
      <w:proofErr w:type="gramEnd"/>
      <w:r w:rsidR="003F3BB8">
        <w:rPr>
          <w:rFonts w:ascii="Times-Roman" w:hAnsi="Times-Roman"/>
          <w:color w:val="000000"/>
          <w:sz w:val="24"/>
          <w:szCs w:val="24"/>
        </w:rPr>
        <w:t>ёски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Учредитель: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Муниципальное образование «Лихославльский </w:t>
      </w:r>
      <w:r>
        <w:rPr>
          <w:rFonts w:ascii="TimesNewRoman" w:hAnsi="TimesNewRoman"/>
          <w:color w:val="000000"/>
          <w:sz w:val="24"/>
          <w:szCs w:val="24"/>
        </w:rPr>
        <w:t xml:space="preserve">муниципальный округ» в лице администрации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Лихославльского </w:t>
      </w:r>
      <w:r>
        <w:rPr>
          <w:rFonts w:ascii="TimesNewRoman" w:hAnsi="TimesNewRoman"/>
          <w:color w:val="000000"/>
          <w:sz w:val="24"/>
          <w:szCs w:val="24"/>
        </w:rPr>
        <w:t xml:space="preserve">муниципального округа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 Тверской области.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Форма собственности: </w:t>
      </w:r>
      <w:r w:rsidRPr="00685B8A">
        <w:rPr>
          <w:rFonts w:ascii="TimesNewRoman" w:hAnsi="TimesNewRoman"/>
          <w:color w:val="000000"/>
          <w:sz w:val="24"/>
          <w:szCs w:val="24"/>
        </w:rPr>
        <w:t>муниципальная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Год основания</w:t>
      </w:r>
      <w:r>
        <w:rPr>
          <w:rFonts w:ascii="Times-Roman" w:hAnsi="Times-Roman"/>
          <w:color w:val="000000"/>
          <w:sz w:val="24"/>
          <w:szCs w:val="24"/>
        </w:rPr>
        <w:t xml:space="preserve">: </w:t>
      </w:r>
      <w:r w:rsidR="003F3BB8">
        <w:rPr>
          <w:rFonts w:ascii="Times-Roman" w:hAnsi="Times-Roman"/>
          <w:color w:val="000000"/>
          <w:sz w:val="24"/>
          <w:szCs w:val="24"/>
        </w:rPr>
        <w:t>1980</w:t>
      </w:r>
      <w:r w:rsidRPr="00685B8A">
        <w:rPr>
          <w:rFonts w:ascii="TimesNewRoman" w:hAnsi="TimesNewRoman"/>
          <w:color w:val="000000"/>
          <w:sz w:val="24"/>
          <w:szCs w:val="24"/>
        </w:rPr>
        <w:t>год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Юридический, фактический адрес: </w:t>
      </w:r>
      <w:r w:rsidRPr="00685B8A">
        <w:rPr>
          <w:rFonts w:ascii="TimesNewRoman" w:hAnsi="TimesNewRoman"/>
          <w:color w:val="000000"/>
          <w:sz w:val="24"/>
          <w:szCs w:val="24"/>
        </w:rPr>
        <w:t>Тверская область, Лихославл</w:t>
      </w:r>
      <w:r w:rsidR="003F3BB8">
        <w:rPr>
          <w:rFonts w:ascii="TimesNewRoman" w:hAnsi="TimesNewRoman"/>
          <w:color w:val="000000"/>
          <w:sz w:val="24"/>
          <w:szCs w:val="24"/>
        </w:rPr>
        <w:t>ьский м.о.</w:t>
      </w:r>
      <w:r>
        <w:rPr>
          <w:rFonts w:ascii="TimesNewRoman" w:hAnsi="TimesNewRoman"/>
          <w:color w:val="000000"/>
          <w:sz w:val="24"/>
          <w:szCs w:val="24"/>
        </w:rPr>
        <w:t xml:space="preserve">, </w:t>
      </w:r>
      <w:r w:rsidR="003F3BB8">
        <w:rPr>
          <w:rFonts w:ascii="TimesNewRoman" w:hAnsi="TimesNewRoman"/>
          <w:color w:val="000000"/>
          <w:sz w:val="24"/>
          <w:szCs w:val="24"/>
        </w:rPr>
        <w:t>д</w:t>
      </w:r>
      <w:proofErr w:type="gramStart"/>
      <w:r w:rsidR="003F3BB8">
        <w:rPr>
          <w:rFonts w:ascii="TimesNewRoman" w:hAnsi="TimesNewRoman"/>
          <w:color w:val="000000"/>
          <w:sz w:val="24"/>
          <w:szCs w:val="24"/>
        </w:rPr>
        <w:t>.В</w:t>
      </w:r>
      <w:proofErr w:type="gramEnd"/>
      <w:r w:rsidR="003F3BB8">
        <w:rPr>
          <w:rFonts w:ascii="TimesNewRoman" w:hAnsi="TimesNewRoman"/>
          <w:color w:val="000000"/>
          <w:sz w:val="24"/>
          <w:szCs w:val="24"/>
        </w:rPr>
        <w:t>ёски, ул.Садовая,д.14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Телефон: </w:t>
      </w:r>
      <w:r w:rsidR="003F3BB8">
        <w:rPr>
          <w:rFonts w:ascii="Times-Roman" w:hAnsi="Times-Roman"/>
          <w:color w:val="000000"/>
          <w:sz w:val="24"/>
          <w:szCs w:val="24"/>
        </w:rPr>
        <w:t>8 (261) 2-52-21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proofErr w:type="spellStart"/>
      <w:r w:rsidRPr="00685B8A">
        <w:rPr>
          <w:rFonts w:ascii="Times-Bold" w:hAnsi="Times-Bold"/>
          <w:b/>
          <w:bCs/>
          <w:color w:val="000000"/>
          <w:sz w:val="24"/>
          <w:szCs w:val="24"/>
        </w:rPr>
        <w:t>e-mail</w:t>
      </w:r>
      <w:proofErr w:type="spellEnd"/>
      <w:r w:rsidRPr="00685B8A">
        <w:rPr>
          <w:rFonts w:ascii="Times-Bold" w:hAnsi="Times-Bold"/>
          <w:b/>
          <w:bCs/>
          <w:color w:val="000000"/>
          <w:sz w:val="24"/>
          <w:szCs w:val="24"/>
        </w:rPr>
        <w:t xml:space="preserve">: </w:t>
      </w:r>
      <w:proofErr w:type="spellStart"/>
      <w:r w:rsidR="003F3BB8">
        <w:rPr>
          <w:rFonts w:ascii="Times-Roman" w:hAnsi="Times-Roman"/>
          <w:color w:val="0000FF"/>
          <w:sz w:val="24"/>
          <w:szCs w:val="24"/>
        </w:rPr>
        <w:t>ds</w:t>
      </w:r>
      <w:proofErr w:type="spellEnd"/>
      <w:r w:rsidR="003F3BB8">
        <w:rPr>
          <w:rFonts w:ascii="Times-Roman" w:hAnsi="Times-Roman"/>
          <w:color w:val="0000FF"/>
          <w:sz w:val="24"/>
          <w:szCs w:val="24"/>
        </w:rPr>
        <w:t>.</w:t>
      </w:r>
      <w:r w:rsidR="003F3BB8" w:rsidRPr="003F3BB8">
        <w:rPr>
          <w:rFonts w:ascii="Times-Roman" w:hAnsi="Times-Roman"/>
          <w:color w:val="0000FF"/>
          <w:sz w:val="24"/>
          <w:szCs w:val="24"/>
        </w:rPr>
        <w:t xml:space="preserve"> </w:t>
      </w:r>
      <w:r w:rsidR="003F3BB8">
        <w:rPr>
          <w:rFonts w:ascii="Times-Roman" w:hAnsi="Times-Roman"/>
          <w:color w:val="0000FF"/>
          <w:sz w:val="24"/>
          <w:szCs w:val="24"/>
          <w:lang w:val="en-US"/>
        </w:rPr>
        <w:t>veski</w:t>
      </w:r>
      <w:r w:rsidR="003F3BB8" w:rsidRPr="003F3BB8">
        <w:rPr>
          <w:rFonts w:ascii="Times-Roman" w:hAnsi="Times-Roman"/>
          <w:color w:val="0000FF"/>
          <w:sz w:val="24"/>
          <w:szCs w:val="24"/>
        </w:rPr>
        <w:t>@</w:t>
      </w:r>
      <w:r w:rsidR="003F3BB8">
        <w:rPr>
          <w:rFonts w:ascii="Times-Roman" w:hAnsi="Times-Roman"/>
          <w:color w:val="0000FF"/>
          <w:sz w:val="24"/>
          <w:szCs w:val="24"/>
          <w:lang w:val="en-US"/>
        </w:rPr>
        <w:t>mail</w:t>
      </w:r>
      <w:r w:rsidR="003F3BB8" w:rsidRPr="003F3BB8">
        <w:rPr>
          <w:rFonts w:ascii="Times-Roman" w:hAnsi="Times-Roman"/>
          <w:color w:val="0000FF"/>
          <w:sz w:val="24"/>
          <w:szCs w:val="24"/>
        </w:rPr>
        <w:t>.</w:t>
      </w:r>
      <w:r w:rsidR="003F3BB8">
        <w:rPr>
          <w:rFonts w:ascii="Times-Roman" w:hAnsi="Times-Roman"/>
          <w:color w:val="0000FF"/>
          <w:sz w:val="24"/>
          <w:szCs w:val="24"/>
          <w:lang w:val="en-US"/>
        </w:rPr>
        <w:t>ru</w:t>
      </w:r>
      <w:r w:rsidRPr="00685B8A">
        <w:rPr>
          <w:rFonts w:ascii="Times-Roman" w:hAnsi="Times-Roman"/>
          <w:color w:val="0000FF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Оф</w:t>
      </w:r>
      <w:r>
        <w:rPr>
          <w:rFonts w:ascii="TimesNewRoman" w:hAnsi="TimesNewRoman"/>
          <w:b/>
          <w:bCs/>
          <w:color w:val="000000"/>
          <w:sz w:val="24"/>
          <w:szCs w:val="24"/>
        </w:rPr>
        <w:t>ициальный сайт в сети интернет:</w:t>
      </w:r>
      <w:r>
        <w:rPr>
          <w:rFonts w:ascii="TimesNewRoman" w:hAnsi="TimesNewRoman"/>
          <w:color w:val="0000FF"/>
          <w:sz w:val="24"/>
          <w:szCs w:val="24"/>
        </w:rPr>
        <w:t xml:space="preserve"> </w:t>
      </w:r>
      <w:r w:rsidR="003F3BB8">
        <w:rPr>
          <w:rFonts w:ascii="TimesNewRoman" w:hAnsi="TimesNewRoman"/>
          <w:sz w:val="24"/>
          <w:szCs w:val="24"/>
        </w:rPr>
        <w:t>https://колокольчик.лихославль.рус.</w:t>
      </w:r>
      <w:r w:rsidRPr="00685B8A">
        <w:rPr>
          <w:rFonts w:ascii="TimesNewRoman" w:hAnsi="TimesNewRoman"/>
          <w:color w:val="0000FF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Количество групп: </w:t>
      </w:r>
      <w:r w:rsidR="003F3BB8">
        <w:rPr>
          <w:rFonts w:ascii="Times-Roman" w:hAnsi="Times-Roman"/>
          <w:color w:val="000000"/>
          <w:sz w:val="24"/>
          <w:szCs w:val="24"/>
        </w:rPr>
        <w:t>4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Возрастная категория детей: </w:t>
      </w:r>
      <w:r w:rsidRPr="00685B8A">
        <w:rPr>
          <w:rFonts w:ascii="TimesNewRoman" w:hAnsi="TimesNewRoman"/>
          <w:color w:val="000000"/>
          <w:sz w:val="24"/>
          <w:szCs w:val="24"/>
        </w:rPr>
        <w:t>с 1 до 8 лет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Программа ДОО опирается: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 xml:space="preserve">-  на </w:t>
      </w:r>
      <w:r w:rsidRPr="001209A5">
        <w:rPr>
          <w:rFonts w:ascii="Times New Roman" w:hAnsi="Times New Roman" w:cs="Times New Roman"/>
          <w:bCs/>
          <w:sz w:val="24"/>
          <w:szCs w:val="24"/>
        </w:rPr>
        <w:t>Федеральную образовательную программу дошкольного образования</w:t>
      </w:r>
      <w:r w:rsidRPr="00685B8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685B8A">
          <w:rPr>
            <w:rStyle w:val="a4"/>
            <w:rFonts w:ascii="Times New Roman" w:hAnsi="Times New Roman" w:cs="Times New Roman"/>
            <w:sz w:val="24"/>
            <w:szCs w:val="24"/>
          </w:rPr>
          <w:t>ФОП ДО</w:t>
        </w:r>
      </w:hyperlink>
      <w:r w:rsidRPr="00685B8A">
        <w:rPr>
          <w:rFonts w:ascii="Times New Roman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2022г.</w:t>
      </w:r>
    </w:p>
    <w:p w:rsidR="0021725A" w:rsidRPr="00685B8A" w:rsidRDefault="0021725A" w:rsidP="0021725A">
      <w:p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 xml:space="preserve">- на Федеральный государственный стандарт  дошкольного образования </w:t>
      </w:r>
      <w:proofErr w:type="gramStart"/>
      <w:r w:rsidRPr="00685B8A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>далее ФГОС  ДО)</w:t>
      </w:r>
    </w:p>
    <w:p w:rsidR="0021725A" w:rsidRPr="00685B8A" w:rsidRDefault="0021725A" w:rsidP="0021725A">
      <w:pPr>
        <w:pStyle w:val="a3"/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При реализации ОП ДОО используются технологии:</w:t>
      </w:r>
    </w:p>
    <w:p w:rsidR="0021725A" w:rsidRPr="00685B8A" w:rsidRDefault="0021725A" w:rsidP="0021725A">
      <w:pPr>
        <w:pStyle w:val="a3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 xml:space="preserve">программы «ОТ РОЖДЕНИЯ ДО ШКОЛЫ» под ред. Н.Е. </w:t>
      </w:r>
      <w:proofErr w:type="spellStart"/>
      <w:r w:rsidRPr="00685B8A">
        <w:rPr>
          <w:rFonts w:ascii="Times New Roman" w:hAnsi="Times New Roman"/>
          <w:bCs/>
          <w:sz w:val="24"/>
          <w:szCs w:val="24"/>
        </w:rPr>
        <w:t>Вераксы</w:t>
      </w:r>
      <w:proofErr w:type="spellEnd"/>
    </w:p>
    <w:p w:rsidR="0021725A" w:rsidRPr="00685B8A" w:rsidRDefault="0021725A" w:rsidP="0021725A">
      <w:pPr>
        <w:pStyle w:val="a3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 xml:space="preserve">парциальной программы « </w:t>
      </w:r>
      <w:r w:rsidRPr="00685B8A">
        <w:rPr>
          <w:rFonts w:ascii="Times New Roman" w:hAnsi="Times New Roman"/>
          <w:sz w:val="24"/>
          <w:szCs w:val="24"/>
        </w:rPr>
        <w:t>Добрый мир</w:t>
      </w:r>
      <w:r w:rsidRPr="00685B8A">
        <w:rPr>
          <w:rFonts w:ascii="Times New Roman" w:hAnsi="Times New Roman"/>
          <w:bCs/>
          <w:sz w:val="24"/>
          <w:szCs w:val="24"/>
        </w:rPr>
        <w:t>» автор-составитель Л.Л. Шевченко</w:t>
      </w:r>
    </w:p>
    <w:p w:rsidR="0021725A" w:rsidRPr="00685B8A" w:rsidRDefault="0021725A" w:rsidP="0021725A">
      <w:pPr>
        <w:spacing w:after="160"/>
        <w:rPr>
          <w:rFonts w:ascii="Times New Roman" w:hAnsi="Times New Roman"/>
          <w:bCs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Программа реализуется на русском языке.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8"/>
        <w:gridCol w:w="7273"/>
      </w:tblGrid>
      <w:tr w:rsidR="0021725A" w:rsidRPr="00685B8A" w:rsidTr="00B93A3B">
        <w:trPr>
          <w:trHeight w:val="1480"/>
        </w:trPr>
        <w:tc>
          <w:tcPr>
            <w:tcW w:w="2547" w:type="dxa"/>
          </w:tcPr>
          <w:p w:rsidR="003F3BB8" w:rsidRDefault="0021725A" w:rsidP="00B93A3B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725A" w:rsidRPr="003F3BB8" w:rsidRDefault="0021725A" w:rsidP="003F3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21725A" w:rsidRPr="00685B8A" w:rsidRDefault="0021725A" w:rsidP="00B9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педагогическими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работниками ДОО во всех помещениях и на территории детского сада, со всеми детьми ДОО. </w:t>
            </w:r>
          </w:p>
          <w:p w:rsidR="0021725A" w:rsidRPr="00685B8A" w:rsidRDefault="0021725A" w:rsidP="00B93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Составляет, примерно 80% от общего объема Программы.</w:t>
            </w:r>
          </w:p>
          <w:p w:rsidR="0021725A" w:rsidRPr="00685B8A" w:rsidRDefault="0021725A" w:rsidP="00B93A3B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Программы: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определена в соответствии с п. 14.1 ФОП ДО: р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определены с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 14.2 ФОП ДО: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Характеристика взаимодействия педагогического коллектива с семьями детей</w:t>
      </w:r>
      <w:r w:rsidRPr="00685B8A">
        <w:rPr>
          <w:rFonts w:ascii="Times New Roman" w:hAnsi="Times New Roman" w:cs="Times New Roman"/>
          <w:sz w:val="24"/>
          <w:szCs w:val="24"/>
        </w:rPr>
        <w:t>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Цель взаимодействия с родителями (законными представителями) по вопросам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образования ребенка – это непосредственное вовлечение их в образовательную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Детский сад должен создавать возможности (ФГОС ДО п. 3.2.8.):</w:t>
      </w:r>
    </w:p>
    <w:p w:rsidR="0021725A" w:rsidRPr="00685B8A" w:rsidRDefault="0021725A" w:rsidP="002172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21725A" w:rsidRPr="00685B8A" w:rsidRDefault="0021725A" w:rsidP="002172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для взрослых по поиску, использованию материалов, обеспечивающих реализацию</w:t>
      </w:r>
      <w:r w:rsidRPr="00685B8A">
        <w:rPr>
          <w:rFonts w:ascii="Times-Roman" w:hAnsi="Times-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Программы, в том числе в информационной среде;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lastRenderedPageBreak/>
        <w:t>3. для обсуждения с родителями (законными представителями) детей вопросов,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связанных с реализацией Программы.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  <w:t xml:space="preserve">Одним из ключевых моментов в формировании ответственного </w:t>
      </w:r>
      <w:proofErr w:type="spellStart"/>
      <w:r w:rsidRPr="00685B8A">
        <w:rPr>
          <w:rFonts w:ascii="TimesNewRoman" w:hAnsi="TimesNewRoman"/>
          <w:color w:val="000000"/>
          <w:sz w:val="24"/>
          <w:szCs w:val="24"/>
        </w:rPr>
        <w:t>родительства</w:t>
      </w:r>
      <w:proofErr w:type="spellEnd"/>
      <w:r w:rsidRPr="00685B8A">
        <w:rPr>
          <w:rFonts w:ascii="TimesNewRoman" w:hAnsi="TimesNewRoman"/>
          <w:color w:val="000000"/>
          <w:sz w:val="24"/>
          <w:szCs w:val="24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Родители могут выступать: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в роли ассистентов и помощников при проведении какого – либо вида деятельности с детьми;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в роли эксперта, консультанта или организатора;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  <w:t>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21725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Гарантом эффективности работы с родителями являются: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установка на работу с родителями как на работу с единомышленниками;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искренне доброжелательное отношение педагога к ребёнку и родителям;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заинтересованность педагога в решении проблемы ребёнка;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системный характер работы.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Основная цель работы с родителями</w:t>
      </w:r>
      <w:r w:rsidRPr="00685B8A">
        <w:rPr>
          <w:rFonts w:ascii="TimesNewRoman" w:hAnsi="TimesNewRoman"/>
          <w:color w:val="000000"/>
          <w:sz w:val="24"/>
          <w:szCs w:val="24"/>
        </w:rPr>
        <w:t>: способствовать формированию в семье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максимально комфортных условий для личностного роста и развития ребёнка,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возрождению семейного воспитания.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b/>
          <w:bCs/>
          <w:color w:val="000000"/>
          <w:sz w:val="24"/>
          <w:szCs w:val="24"/>
        </w:rPr>
      </w:pP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Задачи взаимодействия ДОУ с семьей:</w:t>
      </w:r>
    </w:p>
    <w:p w:rsidR="0021725A" w:rsidRPr="00685B8A" w:rsidRDefault="0021725A" w:rsidP="0021725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Создание единого образовательного пространства.</w:t>
      </w:r>
    </w:p>
    <w:p w:rsidR="0021725A" w:rsidRPr="00685B8A" w:rsidRDefault="0021725A" w:rsidP="0021725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21725A" w:rsidRPr="00685B8A" w:rsidRDefault="0021725A" w:rsidP="0021725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Формирование родительской ответственности.</w:t>
      </w:r>
    </w:p>
    <w:p w:rsidR="0021725A" w:rsidRPr="00685B8A" w:rsidRDefault="0021725A" w:rsidP="0021725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Формирование в семье позитивного отношения к активной общественной и социальной деятельности детей.</w:t>
      </w:r>
    </w:p>
    <w:p w:rsidR="0021725A" w:rsidRPr="00685B8A" w:rsidRDefault="0021725A" w:rsidP="0021725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Всестороннее психолого</w:t>
      </w:r>
      <w:r w:rsidRPr="00685B8A">
        <w:rPr>
          <w:rFonts w:ascii="Times-Roman" w:hAnsi="Times-Roman"/>
          <w:color w:val="000000"/>
          <w:sz w:val="24"/>
          <w:szCs w:val="24"/>
        </w:rPr>
        <w:t>-</w:t>
      </w:r>
      <w:r w:rsidRPr="00685B8A">
        <w:rPr>
          <w:rFonts w:ascii="TimesNewRoman" w:hAnsi="TimesNewRoman"/>
          <w:color w:val="000000"/>
          <w:sz w:val="24"/>
          <w:szCs w:val="24"/>
        </w:rPr>
        <w:t>педагогическое просвещение родителей.</w:t>
      </w:r>
    </w:p>
    <w:p w:rsidR="0021725A" w:rsidRDefault="0021725A" w:rsidP="0021725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Оказание социально</w:t>
      </w:r>
      <w:r w:rsidRPr="00685B8A">
        <w:rPr>
          <w:rFonts w:ascii="Times-Roman" w:hAnsi="Times-Roman"/>
          <w:color w:val="000000"/>
          <w:sz w:val="24"/>
          <w:szCs w:val="24"/>
        </w:rPr>
        <w:t>-</w:t>
      </w:r>
      <w:r w:rsidRPr="00685B8A">
        <w:rPr>
          <w:rFonts w:ascii="TimesNewRoman" w:hAnsi="TimesNewRoman"/>
          <w:color w:val="000000"/>
          <w:sz w:val="24"/>
          <w:szCs w:val="24"/>
        </w:rPr>
        <w:t>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21725A" w:rsidRPr="0021211F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21211F">
        <w:rPr>
          <w:rFonts w:ascii="Times-Roman" w:hAnsi="Times-Roman"/>
          <w:color w:val="000000"/>
          <w:sz w:val="24"/>
          <w:szCs w:val="24"/>
        </w:rPr>
        <w:t xml:space="preserve">7. </w:t>
      </w:r>
      <w:r w:rsidRPr="0021211F">
        <w:rPr>
          <w:rFonts w:ascii="TimesNewRoman" w:hAnsi="TimesNewRoman"/>
          <w:color w:val="000000"/>
          <w:sz w:val="24"/>
          <w:szCs w:val="24"/>
        </w:rPr>
        <w:t>Организация и проведение семейного досуга, совместное творчество.</w:t>
      </w:r>
      <w:r w:rsidRPr="0021211F">
        <w:rPr>
          <w:rFonts w:ascii="TimesNewRoman" w:hAnsi="TimesNewRoman"/>
          <w:color w:val="000000"/>
          <w:sz w:val="24"/>
          <w:szCs w:val="24"/>
        </w:rPr>
        <w:br/>
        <w:t xml:space="preserve">Концепция работы с семьей основана на положении о том, что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в центре внимания семьи </w:t>
      </w:r>
      <w:r w:rsidRPr="0021211F">
        <w:rPr>
          <w:rFonts w:ascii="TimesNewRoman" w:hAnsi="TimesNewRoman"/>
          <w:color w:val="000000"/>
          <w:sz w:val="24"/>
          <w:szCs w:val="24"/>
        </w:rPr>
        <w:t xml:space="preserve">должны находиться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личность ребёнка </w:t>
      </w:r>
      <w:r w:rsidRPr="0021211F">
        <w:rPr>
          <w:rFonts w:ascii="TimesNewRoman" w:hAnsi="TimesNewRoman"/>
          <w:color w:val="000000"/>
          <w:sz w:val="24"/>
          <w:szCs w:val="24"/>
        </w:rPr>
        <w:t xml:space="preserve">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 w:rsidRPr="0021211F">
        <w:rPr>
          <w:rFonts w:ascii="TimesNewRoman" w:hAnsi="TimesNewRoman"/>
          <w:color w:val="000000"/>
          <w:sz w:val="24"/>
          <w:szCs w:val="24"/>
        </w:rPr>
        <w:t>микросоциальное</w:t>
      </w:r>
      <w:proofErr w:type="spellEnd"/>
      <w:r w:rsidRPr="0021211F">
        <w:rPr>
          <w:rFonts w:ascii="TimesNewRoman" w:hAnsi="TimesNewRoman"/>
          <w:color w:val="000000"/>
          <w:sz w:val="24"/>
          <w:szCs w:val="24"/>
        </w:rPr>
        <w:t xml:space="preserve"> окружение.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Участвуя в деятельности по реализации задач ОП ДО, родители: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ощущают личную причастность к организации образовательной деятельности с детьми;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видят, как их ребенок общается с другими;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начинают больше понимать в детском развитии;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lastRenderedPageBreak/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получают представление о работе воспитателей и начинают испытывать большее уважение к ним;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обучаются видам деятельности, которыми можно с удовольствием заниматься с детьми дома;</w:t>
      </w:r>
    </w:p>
    <w:p w:rsidR="0021725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знакомятся с друзьями своих детей, о которых они рассказывали;</w:t>
      </w:r>
    </w:p>
    <w:p w:rsidR="0021725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устанавливают длительные дружеские связи с другими родителями;</w:t>
      </w:r>
    </w:p>
    <w:p w:rsidR="0021725A" w:rsidRPr="00F642D9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получают возможность помогать ребенку дома в освоении программы.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F642D9">
        <w:rPr>
          <w:rFonts w:ascii="TimesNewRoman" w:hAnsi="TimesNewRoman"/>
          <w:color w:val="000000"/>
          <w:sz w:val="24"/>
          <w:szCs w:val="24"/>
        </w:rPr>
        <w:t>При участии родителей в жизни группы воспитатели могут:</w:t>
      </w:r>
    </w:p>
    <w:p w:rsidR="0021725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понять, как родители мотивируют своих детей;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увидеть, как родители помогают своим детям решать задачи;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узнать, какие занятия и увлечения взрослые члены семьи разделяют со своими детьми;</w:t>
      </w:r>
    </w:p>
    <w:p w:rsidR="0021725A" w:rsidRPr="00685B8A" w:rsidRDefault="0021725A" w:rsidP="0021725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получить пользу оттого, что родители наблюдают своих детей во взаимодействии с другими детьми.</w:t>
      </w:r>
    </w:p>
    <w:p w:rsidR="0021725A" w:rsidRPr="00685B8A" w:rsidRDefault="0021725A" w:rsidP="0021725A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79F" w:rsidRDefault="00A6179F">
      <w:bookmarkStart w:id="0" w:name="_GoBack"/>
      <w:bookmarkEnd w:id="0"/>
    </w:p>
    <w:sectPr w:rsidR="00A6179F" w:rsidSect="0014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354"/>
    <w:multiLevelType w:val="hybridMultilevel"/>
    <w:tmpl w:val="2806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5E8"/>
    <w:multiLevelType w:val="hybridMultilevel"/>
    <w:tmpl w:val="9F88B650"/>
    <w:lvl w:ilvl="0" w:tplc="E8742666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B04"/>
    <w:multiLevelType w:val="hybridMultilevel"/>
    <w:tmpl w:val="92624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5A"/>
    <w:rsid w:val="0014359A"/>
    <w:rsid w:val="0021725A"/>
    <w:rsid w:val="002A3CCE"/>
    <w:rsid w:val="003F3BB8"/>
    <w:rsid w:val="009F057B"/>
    <w:rsid w:val="00A6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uiPriority w:val="34"/>
    <w:qFormat/>
    <w:rsid w:val="0021725A"/>
    <w:pPr>
      <w:ind w:left="720"/>
    </w:pPr>
    <w:rPr>
      <w:lang w:eastAsia="en-US"/>
    </w:rPr>
  </w:style>
  <w:style w:type="character" w:styleId="a4">
    <w:name w:val="Hyperlink"/>
    <w:basedOn w:val="a0"/>
    <w:uiPriority w:val="99"/>
    <w:rsid w:val="0021725A"/>
    <w:rPr>
      <w:color w:val="0000FF"/>
      <w:u w:val="single"/>
    </w:rPr>
  </w:style>
  <w:style w:type="table" w:styleId="a5">
    <w:name w:val="Table Grid"/>
    <w:basedOn w:val="a1"/>
    <w:uiPriority w:val="59"/>
    <w:rsid w:val="002172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A78C-125E-435B-9F5A-6B6006AC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2023-09-05T06:13:00Z</dcterms:created>
  <dcterms:modified xsi:type="dcterms:W3CDTF">2023-11-16T12:43:00Z</dcterms:modified>
</cp:coreProperties>
</file>